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2C3F1">
      <w:pPr>
        <w:spacing w:line="458" w:lineRule="auto"/>
        <w:rPr>
          <w:rFonts w:ascii="Arial"/>
          <w:sz w:val="21"/>
        </w:rPr>
      </w:pPr>
      <w:bookmarkStart w:id="0" w:name="_GoBack"/>
      <w:bookmarkEnd w:id="0"/>
    </w:p>
    <w:p w14:paraId="519583E6">
      <w:pPr>
        <w:spacing w:before="260" w:line="222" w:lineRule="auto"/>
        <w:ind w:left="1041"/>
        <w:outlineLvl w:val="0"/>
        <w:rPr>
          <w:rFonts w:ascii="黑体" w:hAnsi="黑体" w:eastAsia="黑体" w:cs="黑体"/>
          <w:sz w:val="80"/>
          <w:szCs w:val="80"/>
        </w:rPr>
      </w:pPr>
      <w:r>
        <w:rPr>
          <w:rFonts w:ascii="黑体" w:hAnsi="黑体" w:eastAsia="黑体" w:cs="黑体"/>
          <w:b/>
          <w:bCs/>
          <w:color w:val="F02010"/>
          <w:spacing w:val="-45"/>
          <w:sz w:val="80"/>
          <w:szCs w:val="80"/>
        </w:rPr>
        <w:t>中</w:t>
      </w:r>
      <w:r>
        <w:rPr>
          <w:rFonts w:ascii="黑体" w:hAnsi="黑体" w:eastAsia="黑体" w:cs="黑体"/>
          <w:color w:val="F02010"/>
          <w:spacing w:val="31"/>
          <w:sz w:val="80"/>
          <w:szCs w:val="80"/>
        </w:rPr>
        <w:t xml:space="preserve"> </w:t>
      </w:r>
      <w:r>
        <w:rPr>
          <w:rFonts w:ascii="黑体" w:hAnsi="黑体" w:eastAsia="黑体" w:cs="黑体"/>
          <w:b/>
          <w:bCs/>
          <w:color w:val="F02010"/>
          <w:spacing w:val="-45"/>
          <w:sz w:val="80"/>
          <w:szCs w:val="80"/>
        </w:rPr>
        <w:t>国</w:t>
      </w:r>
      <w:r>
        <w:rPr>
          <w:rFonts w:ascii="黑体" w:hAnsi="黑体" w:eastAsia="黑体" w:cs="黑体"/>
          <w:color w:val="F02010"/>
          <w:spacing w:val="-45"/>
          <w:sz w:val="80"/>
          <w:szCs w:val="80"/>
        </w:rPr>
        <w:t xml:space="preserve"> </w:t>
      </w:r>
      <w:r>
        <w:rPr>
          <w:rFonts w:ascii="黑体" w:hAnsi="黑体" w:eastAsia="黑体" w:cs="黑体"/>
          <w:b/>
          <w:bCs/>
          <w:color w:val="F02010"/>
          <w:spacing w:val="-45"/>
          <w:sz w:val="80"/>
          <w:szCs w:val="80"/>
        </w:rPr>
        <w:t>兽</w:t>
      </w:r>
      <w:r>
        <w:rPr>
          <w:rFonts w:ascii="黑体" w:hAnsi="黑体" w:eastAsia="黑体" w:cs="黑体"/>
          <w:color w:val="F02010"/>
          <w:spacing w:val="18"/>
          <w:sz w:val="80"/>
          <w:szCs w:val="80"/>
        </w:rPr>
        <w:t xml:space="preserve"> </w:t>
      </w:r>
      <w:r>
        <w:rPr>
          <w:rFonts w:ascii="黑体" w:hAnsi="黑体" w:eastAsia="黑体" w:cs="黑体"/>
          <w:b/>
          <w:bCs/>
          <w:color w:val="F02010"/>
          <w:spacing w:val="-45"/>
          <w:sz w:val="80"/>
          <w:szCs w:val="80"/>
        </w:rPr>
        <w:t>医</w:t>
      </w:r>
      <w:r>
        <w:rPr>
          <w:rFonts w:ascii="黑体" w:hAnsi="黑体" w:eastAsia="黑体" w:cs="黑体"/>
          <w:color w:val="F02010"/>
          <w:spacing w:val="-45"/>
          <w:sz w:val="80"/>
          <w:szCs w:val="80"/>
        </w:rPr>
        <w:t xml:space="preserve"> </w:t>
      </w:r>
      <w:r>
        <w:rPr>
          <w:rFonts w:ascii="黑体" w:hAnsi="黑体" w:eastAsia="黑体" w:cs="黑体"/>
          <w:b/>
          <w:bCs/>
          <w:color w:val="F02010"/>
          <w:spacing w:val="-45"/>
          <w:sz w:val="80"/>
          <w:szCs w:val="80"/>
        </w:rPr>
        <w:t>协</w:t>
      </w:r>
      <w:r>
        <w:rPr>
          <w:rFonts w:ascii="黑体" w:hAnsi="黑体" w:eastAsia="黑体" w:cs="黑体"/>
          <w:color w:val="F02010"/>
          <w:spacing w:val="-45"/>
          <w:sz w:val="80"/>
          <w:szCs w:val="80"/>
        </w:rPr>
        <w:t xml:space="preserve"> </w:t>
      </w:r>
      <w:r>
        <w:rPr>
          <w:rFonts w:ascii="黑体" w:hAnsi="黑体" w:eastAsia="黑体" w:cs="黑体"/>
          <w:b/>
          <w:bCs/>
          <w:color w:val="F02010"/>
          <w:spacing w:val="-45"/>
          <w:sz w:val="80"/>
          <w:szCs w:val="80"/>
        </w:rPr>
        <w:t>会</w:t>
      </w:r>
    </w:p>
    <w:p w14:paraId="6FB99182">
      <w:pPr>
        <w:spacing w:line="423" w:lineRule="auto"/>
        <w:rPr>
          <w:rFonts w:ascii="Arial"/>
          <w:sz w:val="21"/>
        </w:rPr>
      </w:pPr>
    </w:p>
    <w:p w14:paraId="4A680C1E">
      <w:pPr>
        <w:spacing w:line="30" w:lineRule="exact"/>
        <w:ind w:firstLine="29"/>
      </w:pPr>
      <w:r>
        <w:drawing>
          <wp:inline distT="0" distB="0" distL="0" distR="0">
            <wp:extent cx="5632450" cy="1841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2463" cy="19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AF032">
      <w:pPr>
        <w:spacing w:line="336" w:lineRule="auto"/>
        <w:rPr>
          <w:rFonts w:ascii="Arial"/>
          <w:sz w:val="21"/>
        </w:rPr>
      </w:pPr>
    </w:p>
    <w:p w14:paraId="274483A5">
      <w:pPr>
        <w:spacing w:before="165" w:line="219" w:lineRule="auto"/>
        <w:ind w:left="3427"/>
        <w:rPr>
          <w:rFonts w:ascii="宋体" w:hAnsi="宋体" w:eastAsia="宋体" w:cs="宋体"/>
          <w:sz w:val="51"/>
          <w:szCs w:val="51"/>
        </w:rPr>
      </w:pPr>
      <w:r>
        <w:rPr>
          <w:rFonts w:ascii="宋体" w:hAnsi="宋体" w:eastAsia="宋体" w:cs="宋体"/>
          <w:b/>
          <w:bCs/>
          <w:spacing w:val="-18"/>
          <w:sz w:val="51"/>
          <w:szCs w:val="51"/>
        </w:rPr>
        <w:t>感</w:t>
      </w:r>
      <w:r>
        <w:rPr>
          <w:rFonts w:ascii="宋体" w:hAnsi="宋体" w:eastAsia="宋体" w:cs="宋体"/>
          <w:spacing w:val="-18"/>
          <w:sz w:val="51"/>
          <w:szCs w:val="51"/>
        </w:rPr>
        <w:t xml:space="preserve"> </w:t>
      </w:r>
      <w:r>
        <w:rPr>
          <w:rFonts w:ascii="宋体" w:hAnsi="宋体" w:eastAsia="宋体" w:cs="宋体"/>
          <w:b/>
          <w:bCs/>
          <w:spacing w:val="-18"/>
          <w:sz w:val="51"/>
          <w:szCs w:val="51"/>
        </w:rPr>
        <w:t>谢</w:t>
      </w:r>
      <w:r>
        <w:rPr>
          <w:rFonts w:ascii="宋体" w:hAnsi="宋体" w:eastAsia="宋体" w:cs="宋体"/>
          <w:spacing w:val="-18"/>
          <w:sz w:val="51"/>
          <w:szCs w:val="51"/>
        </w:rPr>
        <w:t xml:space="preserve"> </w:t>
      </w:r>
      <w:r>
        <w:rPr>
          <w:rFonts w:ascii="宋体" w:hAnsi="宋体" w:eastAsia="宋体" w:cs="宋体"/>
          <w:b/>
          <w:bCs/>
          <w:spacing w:val="-18"/>
          <w:sz w:val="51"/>
          <w:szCs w:val="51"/>
        </w:rPr>
        <w:t>信</w:t>
      </w:r>
    </w:p>
    <w:p w14:paraId="4B27C41F">
      <w:pPr>
        <w:spacing w:line="402" w:lineRule="auto"/>
        <w:rPr>
          <w:rFonts w:ascii="Arial"/>
          <w:sz w:val="21"/>
        </w:rPr>
      </w:pPr>
    </w:p>
    <w:p w14:paraId="78B6DD7A">
      <w:pPr>
        <w:pStyle w:val="2"/>
        <w:spacing w:before="104" w:line="221" w:lineRule="auto"/>
      </w:pPr>
      <w:r>
        <w:rPr>
          <w:spacing w:val="-7"/>
        </w:rPr>
        <w:t>河南农业大学动物医学院：</w:t>
      </w:r>
    </w:p>
    <w:p w14:paraId="305F748E">
      <w:pPr>
        <w:pStyle w:val="2"/>
        <w:spacing w:before="178" w:line="323" w:lineRule="auto"/>
        <w:ind w:right="182" w:firstLine="649"/>
        <w:jc w:val="both"/>
      </w:pPr>
      <w:r>
        <w:rPr>
          <w:spacing w:val="2"/>
        </w:rPr>
        <w:t>中国兽医协会第十二届兽医大会暨2025畜牧兽医用品展览</w:t>
      </w:r>
      <w:r>
        <w:rPr>
          <w:spacing w:val="12"/>
        </w:rPr>
        <w:t xml:space="preserve"> 会已于2025年8月22-24日在西安国际会展中心顺利召开。本</w:t>
      </w:r>
      <w:r>
        <w:rPr>
          <w:spacing w:val="16"/>
        </w:rPr>
        <w:t xml:space="preserve"> </w:t>
      </w:r>
      <w:r>
        <w:rPr>
          <w:spacing w:val="13"/>
        </w:rPr>
        <w:t>届大会设有30余个分会场，2场大赛，邀请了180多位国内外</w:t>
      </w:r>
      <w:r>
        <w:rPr>
          <w:spacing w:val="15"/>
        </w:rPr>
        <w:t xml:space="preserve"> </w:t>
      </w:r>
      <w:r>
        <w:rPr>
          <w:spacing w:val="-1"/>
        </w:rPr>
        <w:t>教授、专家进行授课，有来自全国疫控系统、养殖企业、科研</w:t>
      </w:r>
      <w:r>
        <w:rPr>
          <w:spacing w:val="5"/>
        </w:rPr>
        <w:t xml:space="preserve"> 院校、行业媒体等6000余位代表参加了会议。</w:t>
      </w:r>
    </w:p>
    <w:p w14:paraId="72B8F398">
      <w:pPr>
        <w:pStyle w:val="2"/>
        <w:spacing w:before="4" w:line="334" w:lineRule="auto"/>
        <w:ind w:right="251" w:firstLine="649"/>
        <w:jc w:val="both"/>
      </w:pPr>
      <w:r>
        <w:t>本次大会的成功召开，离不开贵单位以及领导的指</w:t>
      </w:r>
      <w:r>
        <w:rPr>
          <w:spacing w:val="-1"/>
        </w:rPr>
        <w:t>导与帮</w:t>
      </w:r>
      <w:r>
        <w:t xml:space="preserve"> </w:t>
      </w:r>
      <w:r>
        <w:rPr>
          <w:spacing w:val="12"/>
        </w:rPr>
        <w:t>助!在此，我们对贵单位及相关领导表示衷心的感谢!特别感</w:t>
      </w:r>
      <w:r>
        <w:rPr>
          <w:spacing w:val="2"/>
        </w:rPr>
        <w:t xml:space="preserve"> </w:t>
      </w:r>
      <w:r>
        <w:rPr>
          <w:spacing w:val="-1"/>
        </w:rPr>
        <w:t>谢张龙现教授团队对宠物寄生虫病防控专场的支持与重要贡</w:t>
      </w:r>
    </w:p>
    <w:p w14:paraId="677B3F35">
      <w:pPr>
        <w:pStyle w:val="2"/>
        <w:spacing w:before="3" w:line="223" w:lineRule="auto"/>
      </w:pPr>
      <w:r>
        <w:rPr>
          <w:color w:val="304040"/>
          <w:spacing w:val="17"/>
        </w:rPr>
        <w:t>献!</w:t>
      </w:r>
    </w:p>
    <w:p w14:paraId="77E236EB">
      <w:pPr>
        <w:pStyle w:val="2"/>
        <w:spacing w:before="108" w:line="325" w:lineRule="auto"/>
        <w:ind w:right="187" w:firstLine="629"/>
        <w:jc w:val="both"/>
      </w:pPr>
      <w:r>
        <w:rPr>
          <w:spacing w:val="3"/>
        </w:rPr>
        <w:t>2026年，我们将在济南举办第十三届兽医大会，希望贵单</w:t>
      </w:r>
      <w:r>
        <w:t xml:space="preserve"> 位积极参与，继续支持中国兽医协会兽医大会，我们将不断创</w:t>
      </w:r>
      <w:r>
        <w:rPr>
          <w:spacing w:val="8"/>
        </w:rPr>
        <w:t xml:space="preserve"> </w:t>
      </w:r>
      <w:r>
        <w:rPr>
          <w:spacing w:val="-2"/>
        </w:rPr>
        <w:t>新大会内容、优化大会服务、提升大会品质。</w:t>
      </w:r>
    </w:p>
    <w:p w14:paraId="1CD0FB55">
      <w:pPr>
        <w:pStyle w:val="2"/>
        <w:spacing w:before="1" w:line="221" w:lineRule="auto"/>
        <w:ind w:left="649"/>
      </w:pPr>
      <w:r>
        <w:rPr>
          <w:spacing w:val="2"/>
        </w:rPr>
        <w:t>再次衷心感谢贵单位一直以来对兽医大会的</w:t>
      </w:r>
      <w:r>
        <w:rPr>
          <w:spacing w:val="1"/>
        </w:rPr>
        <w:t>大力支持!</w:t>
      </w:r>
    </w:p>
    <w:p w14:paraId="7017C826">
      <w:pPr>
        <w:spacing w:line="258" w:lineRule="auto"/>
        <w:rPr>
          <w:rFonts w:ascii="Arial"/>
          <w:sz w:val="21"/>
        </w:rPr>
      </w:pPr>
    </w:p>
    <w:p w14:paraId="7BE07621">
      <w:pPr>
        <w:spacing w:line="258" w:lineRule="auto"/>
        <w:rPr>
          <w:rFonts w:ascii="Arial"/>
          <w:sz w:val="21"/>
        </w:rPr>
      </w:pPr>
    </w:p>
    <w:p w14:paraId="76F9ED60">
      <w:pPr>
        <w:spacing w:line="259" w:lineRule="auto"/>
        <w:rPr>
          <w:rFonts w:ascii="Arial"/>
          <w:sz w:val="21"/>
        </w:rPr>
      </w:pPr>
    </w:p>
    <w:p w14:paraId="38AF10E5">
      <w:pPr>
        <w:pStyle w:val="2"/>
        <w:spacing w:before="101" w:line="223" w:lineRule="auto"/>
        <w:ind w:left="5180"/>
        <w:rPr>
          <w:sz w:val="31"/>
          <w:szCs w:val="3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3365500</wp:posOffset>
            </wp:positionH>
            <wp:positionV relativeFrom="paragraph">
              <wp:posOffset>-438150</wp:posOffset>
            </wp:positionV>
            <wp:extent cx="1644650" cy="16065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4672" cy="1606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  <w:sz w:val="31"/>
          <w:szCs w:val="31"/>
        </w:rPr>
        <w:t>兽医大会大</w:t>
      </w:r>
      <w:r>
        <w:rPr>
          <w:spacing w:val="152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沮妄会</w:t>
      </w:r>
    </w:p>
    <w:p w14:paraId="57745C1F">
      <w:pPr>
        <w:pStyle w:val="2"/>
        <w:spacing w:before="82" w:line="222" w:lineRule="auto"/>
        <w:ind w:left="5409"/>
        <w:rPr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 xml:space="preserve">2025   </w:t>
      </w:r>
      <w:r>
        <w:rPr>
          <w:spacing w:val="-8"/>
          <w:sz w:val="24"/>
          <w:szCs w:val="24"/>
        </w:rPr>
        <w:t>年</w:t>
      </w:r>
      <w:r>
        <w:rPr>
          <w:spacing w:val="8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9</w:t>
      </w:r>
      <w:r>
        <w:rPr>
          <w:spacing w:val="-4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6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4</w:t>
      </w:r>
      <w:r>
        <w:rPr>
          <w:spacing w:val="4"/>
          <w:sz w:val="24"/>
          <w:szCs w:val="24"/>
        </w:rPr>
        <w:t xml:space="preserve">  </w:t>
      </w:r>
      <w:r>
        <w:rPr>
          <w:spacing w:val="-8"/>
          <w:sz w:val="24"/>
          <w:szCs w:val="24"/>
        </w:rPr>
        <w:t>日</w:t>
      </w:r>
    </w:p>
    <w:sectPr>
      <w:pgSz w:w="11900" w:h="16830"/>
      <w:pgMar w:top="1430" w:right="1430" w:bottom="0" w:left="15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80641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330</Words>
  <Characters>352</Characters>
  <TotalTime>0</TotalTime>
  <ScaleCrop>false</ScaleCrop>
  <LinksUpToDate>false</LinksUpToDate>
  <CharactersWithSpaces>376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2025-09-08T12:46:00Z</dcterms:created>
  <dc:creator>程思灏</dc:creator>
  <cp:lastModifiedBy>歪比</cp:lastModifiedBy>
  <dcterms:modified xsi:type="dcterms:W3CDTF">2025-09-08T04:46:42Z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2025-09-08T12:46:14Z</vt:filetime>
  </property>
  <property fmtid="{D5CDD505-2E9C-101B-9397-08002B2CF9AE}" pid="4" name="UsrData">
    <vt:lpwstr>68be5f9439e360001fbbf5b9wl</vt:lpwstr>
  </property>
  <property fmtid="{D5CDD505-2E9C-101B-9397-08002B2CF9AE}" pid="5" name="KSOProductBuildVer">
    <vt:lpwstr>2052-12.1.0.22529</vt:lpwstr>
  </property>
  <property fmtid="{D5CDD505-2E9C-101B-9397-08002B2CF9AE}" pid="6" name="ICV">
    <vt:lpwstr>55EE6B58F5F147D9B745FAFDDBFAEEA4_13</vt:lpwstr>
  </property>
</Properties>
</file>